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37708" w:rsidRDefault="00F37708" w:rsidP="00AC53E5">
      <w:pPr>
        <w:spacing w:after="0"/>
        <w:rPr>
          <w:rFonts w:ascii="Arial" w:hAnsi="Arial"/>
        </w:rPr>
      </w:pPr>
      <w:r>
        <w:rPr>
          <w:rFonts w:ascii="Arial" w:hAnsi="Arial"/>
        </w:rPr>
        <w:t>Upon completion of this activitiy, you will:</w:t>
      </w:r>
    </w:p>
    <w:p w:rsidR="00F37708" w:rsidRPr="00F37708" w:rsidRDefault="00F37708" w:rsidP="00F37708">
      <w:pPr>
        <w:pStyle w:val="ListParagraph"/>
        <w:numPr>
          <w:ilvl w:val="0"/>
          <w:numId w:val="7"/>
        </w:numPr>
        <w:spacing w:after="0"/>
        <w:rPr>
          <w:rFonts w:ascii="Arial" w:hAnsi="Arial"/>
        </w:rPr>
      </w:pPr>
      <w:r w:rsidRPr="00F37708">
        <w:rPr>
          <w:rFonts w:ascii="Arial" w:hAnsi="Arial"/>
        </w:rPr>
        <w:t>Understand how chemical equilibrium explains how increasing CO</w:t>
      </w:r>
      <w:r w:rsidRPr="00F37708">
        <w:rPr>
          <w:rFonts w:ascii="Arial" w:hAnsi="Arial"/>
          <w:vertAlign w:val="subscript"/>
        </w:rPr>
        <w:t>2</w:t>
      </w:r>
      <w:r w:rsidRPr="00F37708">
        <w:rPr>
          <w:rFonts w:ascii="Arial" w:hAnsi="Arial"/>
        </w:rPr>
        <w:t xml:space="preserve"> in atmosphere and increasing global temperatures can affect the acidity of the oceans.  </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B51203"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B51203" w:rsidRDefault="00B51203" w:rsidP="00AC53E5">
      <w:pPr>
        <w:spacing w:after="0"/>
        <w:ind w:left="360" w:hanging="360"/>
        <w:rPr>
          <w:rFonts w:ascii="Arial" w:hAnsi="Arial"/>
        </w:rPr>
      </w:pPr>
    </w:p>
    <w:p w:rsidR="009F1B32" w:rsidRPr="009F1B32" w:rsidRDefault="00B51203" w:rsidP="00B51203">
      <w:pPr>
        <w:spacing w:after="0"/>
        <w:rPr>
          <w:rFonts w:ascii="Arial" w:hAnsi="Arial"/>
        </w:rPr>
      </w:pPr>
      <w:r w:rsidRPr="00B51203">
        <w:rPr>
          <w:rFonts w:ascii="Arial" w:hAnsi="Arial"/>
        </w:rPr>
        <w:t xml:space="preserve">2. A system is in </w:t>
      </w:r>
      <w:r w:rsidRPr="00B51203">
        <w:rPr>
          <w:rFonts w:ascii="Arial" w:hAnsi="Arial"/>
          <w:b/>
          <w:bCs/>
        </w:rPr>
        <w:t>equilibrium</w:t>
      </w:r>
      <w:r w:rsidRPr="00B51203">
        <w:rPr>
          <w:rFonts w:ascii="Arial" w:hAnsi="Arial"/>
        </w:rPr>
        <w:t xml:space="preserve"> when energy in the system is balanced.</w:t>
      </w:r>
    </w:p>
    <w:p w:rsidR="00341C23" w:rsidRPr="009F1B32" w:rsidRDefault="00341C23" w:rsidP="00AC53E5">
      <w:pPr>
        <w:pStyle w:val="ListParagraph"/>
        <w:spacing w:after="0"/>
        <w:ind w:left="360" w:hanging="360"/>
        <w:rPr>
          <w:rFonts w:ascii="Arial" w:hAnsi="Arial"/>
        </w:rPr>
      </w:pPr>
    </w:p>
    <w:p w:rsidR="00B51203"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B51203" w:rsidRDefault="00B51203" w:rsidP="00AC53E5">
      <w:pPr>
        <w:tabs>
          <w:tab w:val="left" w:pos="720"/>
        </w:tabs>
        <w:spacing w:before="40" w:after="0"/>
        <w:ind w:left="360" w:right="-86" w:hanging="360"/>
        <w:rPr>
          <w:rFonts w:ascii="Arial" w:hAnsi="Arial"/>
          <w:b/>
        </w:rPr>
      </w:pPr>
    </w:p>
    <w:p w:rsidR="00B51203" w:rsidRPr="00B51203" w:rsidRDefault="00B51203" w:rsidP="00B51203">
      <w:pPr>
        <w:spacing w:after="0"/>
        <w:rPr>
          <w:rFonts w:ascii="Arial" w:hAnsi="Arial"/>
        </w:rPr>
      </w:pPr>
      <w:r w:rsidRPr="00B51203">
        <w:rPr>
          <w:rFonts w:ascii="Arial" w:hAnsi="Arial"/>
        </w:rPr>
        <w:t xml:space="preserve">4. </w:t>
      </w:r>
      <w:r w:rsidRPr="00B51203">
        <w:rPr>
          <w:rFonts w:ascii="Arial" w:hAnsi="Arial"/>
          <w:b/>
          <w:bCs/>
        </w:rPr>
        <w:t>Energy</w:t>
      </w:r>
      <w:r w:rsidRPr="00B51203">
        <w:rPr>
          <w:rFonts w:ascii="Arial" w:hAnsi="Arial"/>
        </w:rPr>
        <w:t xml:space="preserve"> is needed to break bonds and is released when bonds form.</w:t>
      </w:r>
    </w:p>
    <w:p w:rsidR="009F1B32" w:rsidRPr="009F1B32" w:rsidRDefault="009F1B32" w:rsidP="00B51203">
      <w:pPr>
        <w:tabs>
          <w:tab w:val="left" w:pos="720"/>
        </w:tabs>
        <w:spacing w:before="40" w:after="0"/>
        <w:ind w:right="-86"/>
        <w:rPr>
          <w:rFonts w:ascii="Arial" w:hAnsi="Arial"/>
          <w:szCs w:val="28"/>
        </w:rPr>
      </w:pPr>
    </w:p>
    <w:p w:rsidR="009F1B32" w:rsidRPr="00D36CA8" w:rsidRDefault="00D36CA8" w:rsidP="00D36CA8">
      <w:pPr>
        <w:spacing w:after="0"/>
        <w:rPr>
          <w:rFonts w:ascii="Arial" w:hAnsi="Arial"/>
        </w:rPr>
      </w:pPr>
      <w:r>
        <w:rPr>
          <w:rFonts w:ascii="Arial" w:hAnsi="Arial"/>
        </w:rPr>
        <w:t xml:space="preserve">5. </w:t>
      </w:r>
      <w:r w:rsidR="009F1B32" w:rsidRPr="00D36CA8">
        <w:rPr>
          <w:rFonts w:ascii="Arial" w:hAnsi="Arial"/>
          <w:b/>
        </w:rPr>
        <w:t>Temperature</w:t>
      </w:r>
      <w:r w:rsidR="009F1B32" w:rsidRPr="00D36CA8">
        <w:rPr>
          <w:rFonts w:ascii="Arial" w:hAnsi="Arial"/>
        </w:rPr>
        <w:t xml:space="preserve"> is a measure of the movement of molecules.  Higher temperature means molecules are moving faster.</w:t>
      </w:r>
    </w:p>
    <w:p w:rsidR="008F40AC" w:rsidRDefault="008F40AC" w:rsidP="00AC53E5">
      <w:pPr>
        <w:spacing w:after="0"/>
        <w:rPr>
          <w:rFonts w:ascii="Arial" w:hAnsi="Arial" w:cs="Arial"/>
          <w:szCs w:val="22"/>
        </w:rPr>
      </w:pPr>
    </w:p>
    <w:p w:rsidR="00B51203"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D36CA8" w:rsidRDefault="00B51203" w:rsidP="00AC53E5">
      <w:pPr>
        <w:spacing w:after="0"/>
        <w:rPr>
          <w:rFonts w:ascii="Arial" w:hAnsi="Arial"/>
          <w:b/>
        </w:rPr>
      </w:pPr>
      <w:r w:rsidRPr="00B51203">
        <w:rPr>
          <w:rFonts w:ascii="Arial" w:hAnsi="Arial"/>
          <w:b/>
          <w:noProof/>
        </w:rPr>
        <w:drawing>
          <wp:inline distT="0" distB="0" distL="0" distR="0">
            <wp:extent cx="5486400" cy="534035"/>
            <wp:effectExtent l="0" t="0" r="0" b="0"/>
            <wp:docPr id="7"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34400" cy="830263"/>
                      <a:chOff x="228600" y="1066800"/>
                      <a:chExt cx="8534400" cy="830263"/>
                    </a:xfrm>
                  </a:grpSpPr>
                  <a:sp>
                    <a:nvSpPr>
                      <a:cNvPr id="33811" name="TextBox 8"/>
                      <a:cNvSpPr txBox="1">
                        <a:spLocks noChangeArrowheads="1"/>
                      </a:cNvSpPr>
                    </a:nvSpPr>
                    <a:spPr bwMode="auto">
                      <a:xfrm>
                        <a:off x="228600" y="1066800"/>
                        <a:ext cx="8534400" cy="830263"/>
                      </a:xfrm>
                      <a:prstGeom prst="rect">
                        <a:avLst/>
                      </a:prstGeom>
                      <a:noFill/>
                      <a:ln w="9525">
                        <a:noFill/>
                        <a:miter lim="800000"/>
                        <a:headEnd/>
                        <a:tailEnd/>
                      </a:ln>
                    </a:spPr>
                    <a:txSp>
                      <a:txBody>
                        <a:bodyPr>
                          <a:prstTxWarp prst="textNoShape">
                            <a:avLst/>
                          </a:prstTxWarp>
                          <a:spAutoFit/>
                        </a:bodyPr>
                        <a:lstStyle>
                          <a:defPPr>
                            <a:defRPr lang="en-US"/>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457200" rtl="0" eaLnBrk="1" latinLnBrk="0" hangingPunct="1">
                            <a:defRPr sz="2400" kern="1200">
                              <a:solidFill>
                                <a:schemeClr val="tx1"/>
                              </a:solidFill>
                              <a:latin typeface="Times" charset="0"/>
                              <a:ea typeface="+mn-ea"/>
                              <a:cs typeface="+mn-cs"/>
                            </a:defRPr>
                          </a:lvl6pPr>
                          <a:lvl7pPr marL="2743200" algn="l" defTabSz="457200" rtl="0" eaLnBrk="1" latinLnBrk="0" hangingPunct="1">
                            <a:defRPr sz="2400" kern="1200">
                              <a:solidFill>
                                <a:schemeClr val="tx1"/>
                              </a:solidFill>
                              <a:latin typeface="Times" charset="0"/>
                              <a:ea typeface="+mn-ea"/>
                              <a:cs typeface="+mn-cs"/>
                            </a:defRPr>
                          </a:lvl7pPr>
                          <a:lvl8pPr marL="3200400" algn="l" defTabSz="457200" rtl="0" eaLnBrk="1" latinLnBrk="0" hangingPunct="1">
                            <a:defRPr sz="2400" kern="1200">
                              <a:solidFill>
                                <a:schemeClr val="tx1"/>
                              </a:solidFill>
                              <a:latin typeface="Times" charset="0"/>
                              <a:ea typeface="+mn-ea"/>
                              <a:cs typeface="+mn-cs"/>
                            </a:defRPr>
                          </a:lvl8pPr>
                          <a:lvl9pPr marL="3657600" algn="l" defTabSz="457200" rtl="0" eaLnBrk="1" latinLnBrk="0" hangingPunct="1">
                            <a:defRPr sz="2400" kern="1200">
                              <a:solidFill>
                                <a:schemeClr val="tx1"/>
                              </a:solidFill>
                              <a:latin typeface="Times" charset="0"/>
                              <a:ea typeface="+mn-ea"/>
                              <a:cs typeface="+mn-cs"/>
                            </a:defRPr>
                          </a:lvl9pPr>
                        </a:lstStyle>
                        <a:p>
                          <a:pPr algn="ctr"/>
                          <a:r>
                            <a:rPr lang="en-US" dirty="0">
                              <a:latin typeface="Arial" charset="0"/>
                              <a:ea typeface="Arial" charset="0"/>
                              <a:cs typeface="Arial" charset="0"/>
                            </a:rPr>
                            <a:t>H</a:t>
                          </a:r>
                          <a:r>
                            <a:rPr lang="en-US" baseline="-25000" dirty="0">
                              <a:latin typeface="Arial" charset="0"/>
                              <a:ea typeface="Arial" charset="0"/>
                              <a:cs typeface="Arial" charset="0"/>
                            </a:rPr>
                            <a:t>2</a:t>
                          </a:r>
                          <a:r>
                            <a:rPr lang="en-US" dirty="0">
                              <a:latin typeface="Arial" charset="0"/>
                              <a:ea typeface="Arial" charset="0"/>
                              <a:cs typeface="Arial" charset="0"/>
                            </a:rPr>
                            <a:t>O (liquid) + CO</a:t>
                          </a:r>
                          <a:r>
                            <a:rPr lang="en-US" baseline="-25000" dirty="0">
                              <a:latin typeface="Arial" charset="0"/>
                              <a:ea typeface="Arial" charset="0"/>
                              <a:cs typeface="Arial" charset="0"/>
                            </a:rPr>
                            <a:t>2</a:t>
                          </a:r>
                          <a:r>
                            <a:rPr lang="en-US" dirty="0">
                              <a:latin typeface="Arial" charset="0"/>
                              <a:ea typeface="Arial" charset="0"/>
                              <a:cs typeface="Arial" charset="0"/>
                            </a:rPr>
                            <a:t> (gas in water) </a:t>
                          </a:r>
                          <a:r>
                            <a:rPr lang="en-US" dirty="0" err="1">
                              <a:latin typeface="Arial" charset="0"/>
                              <a:ea typeface="Arial" charset="0"/>
                              <a:cs typeface="Arial" charset="0"/>
                              <a:sym typeface="MT Extra" charset="0"/>
                            </a:rPr>
                            <a:t></a:t>
                          </a:r>
                          <a:r>
                            <a:rPr lang="en-US" dirty="0">
                              <a:latin typeface="Arial" charset="0"/>
                              <a:ea typeface="Arial" charset="0"/>
                              <a:cs typeface="Arial" charset="0"/>
                            </a:rPr>
                            <a:t>  H</a:t>
                          </a:r>
                          <a:r>
                            <a:rPr lang="en-US" baseline="-25000" dirty="0">
                              <a:latin typeface="Arial" charset="0"/>
                              <a:ea typeface="Arial" charset="0"/>
                              <a:cs typeface="Arial" charset="0"/>
                            </a:rPr>
                            <a:t>2</a:t>
                          </a:r>
                          <a:r>
                            <a:rPr lang="en-US" dirty="0">
                              <a:latin typeface="Arial" charset="0"/>
                              <a:ea typeface="Arial" charset="0"/>
                              <a:cs typeface="Arial" charset="0"/>
                            </a:rPr>
                            <a:t>O (vapor) + CO</a:t>
                          </a:r>
                          <a:r>
                            <a:rPr lang="en-US" baseline="-25000" dirty="0">
                              <a:latin typeface="Arial" charset="0"/>
                              <a:ea typeface="Arial" charset="0"/>
                              <a:cs typeface="Arial" charset="0"/>
                            </a:rPr>
                            <a:t>2</a:t>
                          </a:r>
                          <a:r>
                            <a:rPr lang="en-US" dirty="0">
                              <a:latin typeface="Arial" charset="0"/>
                              <a:ea typeface="Arial" charset="0"/>
                              <a:cs typeface="Arial" charset="0"/>
                            </a:rPr>
                            <a:t> (gas)</a:t>
                          </a:r>
                        </a:p>
                        <a:p>
                          <a:pPr algn="ctr"/>
                          <a:r>
                            <a:rPr lang="en-US" sz="1800" dirty="0">
                              <a:latin typeface="Arial" charset="0"/>
                              <a:ea typeface="Arial" charset="0"/>
                              <a:cs typeface="Arial" charset="0"/>
                            </a:rPr>
                            <a:t>Oceans                                                  	Atmosphere</a:t>
                          </a:r>
                          <a:r>
                            <a:rPr lang="en-US" dirty="0">
                              <a:latin typeface="Arial" charset="0"/>
                              <a:ea typeface="Arial" charset="0"/>
                              <a:cs typeface="Arial" charset="0"/>
                            </a:rPr>
                            <a:t> </a:t>
                          </a:r>
                        </a:p>
                      </a:txBody>
                      <a:useSpRect/>
                    </a:txSp>
                  </a:sp>
                </lc:lockedCanvas>
              </a:graphicData>
            </a:graphic>
          </wp:inline>
        </w:drawing>
      </w:r>
    </w:p>
    <w:p w:rsidR="00BB301E" w:rsidRPr="009F1B32" w:rsidRDefault="00BB301E" w:rsidP="00AC53E5">
      <w:pPr>
        <w:spacing w:after="0"/>
        <w:rPr>
          <w:rFonts w:ascii="Arial" w:hAnsi="Arial"/>
          <w:b/>
        </w:rPr>
      </w:pPr>
    </w:p>
    <w:p w:rsidR="00BB301E" w:rsidRPr="009F1B32" w:rsidRDefault="00B51203" w:rsidP="00AC53E5">
      <w:pPr>
        <w:spacing w:after="0"/>
        <w:rPr>
          <w:rFonts w:ascii="Arial" w:hAnsi="Arial"/>
          <w:b/>
        </w:rPr>
      </w:pPr>
      <w:r w:rsidRPr="00B51203">
        <w:rPr>
          <w:rFonts w:ascii="Arial" w:hAnsi="Arial"/>
          <w:b/>
          <w:noProof/>
        </w:rPr>
        <w:drawing>
          <wp:inline distT="0" distB="0" distL="0" distR="0">
            <wp:extent cx="5486400" cy="615315"/>
            <wp:effectExtent l="0" t="0" r="0" b="0"/>
            <wp:docPr id="8" name="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1025525"/>
                      <a:chOff x="0" y="1066800"/>
                      <a:chExt cx="9144000" cy="1025525"/>
                    </a:xfrm>
                  </a:grpSpPr>
                  <a:sp>
                    <a:nvSpPr>
                      <a:cNvPr id="35860" name="TextBox 8"/>
                      <a:cNvSpPr txBox="1">
                        <a:spLocks noChangeArrowheads="1"/>
                      </a:cNvSpPr>
                    </a:nvSpPr>
                    <a:spPr bwMode="auto">
                      <a:xfrm>
                        <a:off x="0" y="1066800"/>
                        <a:ext cx="9144000" cy="1025525"/>
                      </a:xfrm>
                      <a:prstGeom prst="rect">
                        <a:avLst/>
                      </a:prstGeom>
                      <a:noFill/>
                      <a:ln w="9525">
                        <a:noFill/>
                        <a:miter lim="800000"/>
                        <a:headEnd/>
                        <a:tailEnd/>
                      </a:ln>
                    </a:spPr>
                    <a:txSp>
                      <a:txBody>
                        <a:bodyPr>
                          <a:prstTxWarp prst="textNoShape">
                            <a:avLst/>
                          </a:prstTxWarp>
                          <a:spAutoFit/>
                        </a:bodyPr>
                        <a:lstStyle>
                          <a:defPPr>
                            <a:defRPr lang="en-US"/>
                          </a:defPPr>
                          <a:lvl1pPr algn="l" rtl="0" eaLnBrk="0" fontAlgn="base" hangingPunct="0">
                            <a:spcBef>
                              <a:spcPct val="0"/>
                            </a:spcBef>
                            <a:spcAft>
                              <a:spcPct val="0"/>
                            </a:spcAft>
                            <a:defRPr sz="2400" kern="1200">
                              <a:solidFill>
                                <a:schemeClr val="tx1"/>
                              </a:solidFill>
                              <a:latin typeface="Times" charset="0"/>
                              <a:ea typeface="+mn-ea"/>
                              <a:cs typeface="+mn-cs"/>
                            </a:defRPr>
                          </a:lvl1pPr>
                          <a:lvl2pPr marL="457200" algn="l" rtl="0" eaLnBrk="0" fontAlgn="base" hangingPunct="0">
                            <a:spcBef>
                              <a:spcPct val="0"/>
                            </a:spcBef>
                            <a:spcAft>
                              <a:spcPct val="0"/>
                            </a:spcAft>
                            <a:defRPr sz="2400" kern="1200">
                              <a:solidFill>
                                <a:schemeClr val="tx1"/>
                              </a:solidFill>
                              <a:latin typeface="Times" charset="0"/>
                              <a:ea typeface="+mn-ea"/>
                              <a:cs typeface="+mn-cs"/>
                            </a:defRPr>
                          </a:lvl2pPr>
                          <a:lvl3pPr marL="914400" algn="l" rtl="0" eaLnBrk="0" fontAlgn="base" hangingPunct="0">
                            <a:spcBef>
                              <a:spcPct val="0"/>
                            </a:spcBef>
                            <a:spcAft>
                              <a:spcPct val="0"/>
                            </a:spcAft>
                            <a:defRPr sz="2400" kern="1200">
                              <a:solidFill>
                                <a:schemeClr val="tx1"/>
                              </a:solidFill>
                              <a:latin typeface="Times" charset="0"/>
                              <a:ea typeface="+mn-ea"/>
                              <a:cs typeface="+mn-cs"/>
                            </a:defRPr>
                          </a:lvl3pPr>
                          <a:lvl4pPr marL="1371600" algn="l" rtl="0" eaLnBrk="0" fontAlgn="base" hangingPunct="0">
                            <a:spcBef>
                              <a:spcPct val="0"/>
                            </a:spcBef>
                            <a:spcAft>
                              <a:spcPct val="0"/>
                            </a:spcAft>
                            <a:defRPr sz="2400" kern="1200">
                              <a:solidFill>
                                <a:schemeClr val="tx1"/>
                              </a:solidFill>
                              <a:latin typeface="Times" charset="0"/>
                              <a:ea typeface="+mn-ea"/>
                              <a:cs typeface="+mn-cs"/>
                            </a:defRPr>
                          </a:lvl4pPr>
                          <a:lvl5pPr marL="1828800" algn="l" rtl="0" eaLnBrk="0" fontAlgn="base" hangingPunct="0">
                            <a:spcBef>
                              <a:spcPct val="0"/>
                            </a:spcBef>
                            <a:spcAft>
                              <a:spcPct val="0"/>
                            </a:spcAft>
                            <a:defRPr sz="2400" kern="1200">
                              <a:solidFill>
                                <a:schemeClr val="tx1"/>
                              </a:solidFill>
                              <a:latin typeface="Times" charset="0"/>
                              <a:ea typeface="+mn-ea"/>
                              <a:cs typeface="+mn-cs"/>
                            </a:defRPr>
                          </a:lvl5pPr>
                          <a:lvl6pPr marL="2286000" algn="l" defTabSz="457200" rtl="0" eaLnBrk="1" latinLnBrk="0" hangingPunct="1">
                            <a:defRPr sz="2400" kern="1200">
                              <a:solidFill>
                                <a:schemeClr val="tx1"/>
                              </a:solidFill>
                              <a:latin typeface="Times" charset="0"/>
                              <a:ea typeface="+mn-ea"/>
                              <a:cs typeface="+mn-cs"/>
                            </a:defRPr>
                          </a:lvl6pPr>
                          <a:lvl7pPr marL="2743200" algn="l" defTabSz="457200" rtl="0" eaLnBrk="1" latinLnBrk="0" hangingPunct="1">
                            <a:defRPr sz="2400" kern="1200">
                              <a:solidFill>
                                <a:schemeClr val="tx1"/>
                              </a:solidFill>
                              <a:latin typeface="Times" charset="0"/>
                              <a:ea typeface="+mn-ea"/>
                              <a:cs typeface="+mn-cs"/>
                            </a:defRPr>
                          </a:lvl7pPr>
                          <a:lvl8pPr marL="3200400" algn="l" defTabSz="457200" rtl="0" eaLnBrk="1" latinLnBrk="0" hangingPunct="1">
                            <a:defRPr sz="2400" kern="1200">
                              <a:solidFill>
                                <a:schemeClr val="tx1"/>
                              </a:solidFill>
                              <a:latin typeface="Times" charset="0"/>
                              <a:ea typeface="+mn-ea"/>
                              <a:cs typeface="+mn-cs"/>
                            </a:defRPr>
                          </a:lvl8pPr>
                          <a:lvl9pPr marL="3657600" algn="l" defTabSz="457200" rtl="0" eaLnBrk="1" latinLnBrk="0" hangingPunct="1">
                            <a:defRPr sz="2400" kern="1200">
                              <a:solidFill>
                                <a:schemeClr val="tx1"/>
                              </a:solidFill>
                              <a:latin typeface="Times" charset="0"/>
                              <a:ea typeface="+mn-ea"/>
                              <a:cs typeface="+mn-cs"/>
                            </a:defRPr>
                          </a:lvl9pPr>
                        </a:lstStyle>
                        <a:p>
                          <a:pPr algn="ctr"/>
                          <a:r>
                            <a:rPr lang="en-US" sz="3200" dirty="0">
                              <a:latin typeface="Arial" charset="0"/>
                              <a:ea typeface="Arial" charset="0"/>
                              <a:cs typeface="Arial" charset="0"/>
                            </a:rPr>
                            <a:t>CO</a:t>
                          </a:r>
                          <a:r>
                            <a:rPr lang="en-US" sz="3200" baseline="-25000" dirty="0">
                              <a:latin typeface="Arial" charset="0"/>
                              <a:ea typeface="Arial" charset="0"/>
                              <a:cs typeface="Arial" charset="0"/>
                            </a:rPr>
                            <a:t>2</a:t>
                          </a:r>
                          <a:r>
                            <a:rPr lang="en-US" sz="3200" dirty="0">
                              <a:latin typeface="Arial" charset="0"/>
                              <a:ea typeface="Arial" charset="0"/>
                              <a:cs typeface="Arial" charset="0"/>
                            </a:rPr>
                            <a:t> + H</a:t>
                          </a:r>
                          <a:r>
                            <a:rPr lang="en-US" sz="3200" baseline="-25000" dirty="0">
                              <a:latin typeface="Arial" charset="0"/>
                              <a:ea typeface="Arial" charset="0"/>
                              <a:cs typeface="Arial" charset="0"/>
                            </a:rPr>
                            <a:t>2</a:t>
                          </a:r>
                          <a:r>
                            <a:rPr lang="en-US" sz="3200" dirty="0">
                              <a:latin typeface="Arial" charset="0"/>
                              <a:ea typeface="Arial" charset="0"/>
                              <a:cs typeface="Arial" charset="0"/>
                            </a:rPr>
                            <a:t>O  </a:t>
                          </a:r>
                          <a:r>
                            <a:rPr lang="en-US" sz="3200" dirty="0" err="1">
                              <a:latin typeface="Arial" charset="0"/>
                              <a:ea typeface="Arial" charset="0"/>
                              <a:cs typeface="Arial" charset="0"/>
                              <a:sym typeface="MT Extra" charset="0"/>
                            </a:rPr>
                            <a:t></a:t>
                          </a:r>
                          <a:r>
                            <a:rPr lang="en-US" sz="3200" dirty="0">
                              <a:latin typeface="Arial" charset="0"/>
                              <a:ea typeface="Arial" charset="0"/>
                              <a:cs typeface="Arial" charset="0"/>
                            </a:rPr>
                            <a:t> HCO</a:t>
                          </a:r>
                          <a:r>
                            <a:rPr lang="en-US" sz="3200" baseline="-25000" dirty="0">
                              <a:latin typeface="Arial" charset="0"/>
                              <a:ea typeface="Arial" charset="0"/>
                              <a:cs typeface="Arial" charset="0"/>
                            </a:rPr>
                            <a:t>3</a:t>
                          </a:r>
                          <a:r>
                            <a:rPr lang="en-US" sz="3200" dirty="0">
                              <a:latin typeface="Arial" charset="0"/>
                              <a:ea typeface="Arial" charset="0"/>
                              <a:cs typeface="Arial" charset="0"/>
                            </a:rPr>
                            <a:t>- + H</a:t>
                          </a:r>
                          <a:r>
                            <a:rPr lang="en-US" sz="3200" baseline="30000" dirty="0">
                              <a:latin typeface="Arial" charset="0"/>
                              <a:ea typeface="Arial" charset="0"/>
                              <a:cs typeface="Arial" charset="0"/>
                            </a:rPr>
                            <a:t>+</a:t>
                          </a:r>
                        </a:p>
                        <a:p>
                          <a:pPr algn="ctr"/>
                          <a:endParaRPr lang="en-US" sz="1600" baseline="30000" dirty="0">
                            <a:latin typeface="Arial" charset="0"/>
                            <a:ea typeface="Arial" charset="0"/>
                            <a:cs typeface="Arial" charset="0"/>
                          </a:endParaRPr>
                        </a:p>
                        <a:p>
                          <a:pPr algn="ctr"/>
                          <a:r>
                            <a:rPr lang="en-US" sz="1800" dirty="0">
                              <a:latin typeface="Arial" charset="0"/>
                              <a:ea typeface="Arial" charset="0"/>
                              <a:cs typeface="Arial" charset="0"/>
                            </a:rPr>
                            <a:t>Carbon dioxide reacts with ocean water to produce </a:t>
                          </a:r>
                          <a:r>
                            <a:rPr lang="en-US" sz="1800" dirty="0" err="1">
                              <a:latin typeface="Arial" charset="0"/>
                              <a:ea typeface="Arial" charset="0"/>
                              <a:cs typeface="Arial" charset="0"/>
                            </a:rPr>
                            <a:t>biocarbonate</a:t>
                          </a:r>
                          <a:r>
                            <a:rPr lang="en-US" sz="1800" dirty="0">
                              <a:latin typeface="Arial" charset="0"/>
                              <a:ea typeface="Arial" charset="0"/>
                              <a:cs typeface="Arial" charset="0"/>
                            </a:rPr>
                            <a:t> and hydrogen ions</a:t>
                          </a:r>
                        </a:p>
                      </a:txBody>
                      <a:useSpRect/>
                    </a:txSp>
                  </a:sp>
                </lc:lockedCanvas>
              </a:graphicData>
            </a:graphic>
          </wp:inline>
        </w:drawing>
      </w:r>
    </w:p>
    <w:p w:rsidR="00B51203" w:rsidRDefault="00B51203" w:rsidP="00AC53E5">
      <w:pPr>
        <w:spacing w:after="0"/>
        <w:rPr>
          <w:rFonts w:ascii="Arial" w:hAnsi="Arial"/>
          <w:b/>
        </w:rPr>
      </w:pPr>
    </w:p>
    <w:p w:rsidR="00B51203" w:rsidRDefault="00B51203" w:rsidP="00AC53E5">
      <w:pPr>
        <w:spacing w:after="0"/>
        <w:rPr>
          <w:rFonts w:ascii="Arial" w:hAnsi="Arial"/>
          <w:b/>
        </w:rPr>
      </w:pPr>
    </w:p>
    <w:p w:rsidR="00B51203" w:rsidRDefault="002F2716" w:rsidP="00AC53E5">
      <w:pPr>
        <w:spacing w:after="0"/>
        <w:rPr>
          <w:rFonts w:ascii="Arial" w:hAnsi="Arial"/>
          <w:b/>
        </w:rPr>
      </w:pPr>
      <w:r w:rsidRPr="009F1B32">
        <w:rPr>
          <w:rFonts w:ascii="Arial" w:hAnsi="Arial"/>
          <w:b/>
        </w:rPr>
        <w:br w:type="page"/>
      </w:r>
      <w:r w:rsidR="00B51203">
        <w:rPr>
          <w:rFonts w:ascii="Arial" w:hAnsi="Arial"/>
          <w:b/>
        </w:rPr>
        <w:t>Class Notes</w:t>
      </w:r>
    </w:p>
    <w:p w:rsidR="00D36CA8" w:rsidRDefault="00D36CA8" w:rsidP="00B51203">
      <w:pPr>
        <w:spacing w:after="0"/>
        <w:rPr>
          <w:rFonts w:ascii="Arial" w:hAnsi="Arial"/>
        </w:rPr>
      </w:pPr>
      <w:r>
        <w:rPr>
          <w:rFonts w:ascii="Arial" w:hAnsi="Arial"/>
        </w:rPr>
        <w:t>On the diagram below, draw in the steps of the process of ocean acidification:</w:t>
      </w:r>
    </w:p>
    <w:p w:rsidR="00D36CA8" w:rsidRDefault="00D36CA8" w:rsidP="00D36CA8">
      <w:pPr>
        <w:pStyle w:val="ListParagraph"/>
        <w:numPr>
          <w:ilvl w:val="0"/>
          <w:numId w:val="7"/>
        </w:numPr>
        <w:spacing w:after="0"/>
        <w:rPr>
          <w:rFonts w:ascii="Arial" w:hAnsi="Arial"/>
        </w:rPr>
      </w:pPr>
      <w:r>
        <w:rPr>
          <w:rFonts w:ascii="Arial" w:hAnsi="Arial"/>
        </w:rPr>
        <w:t>Increased CO2 in the atmosphere</w:t>
      </w:r>
    </w:p>
    <w:p w:rsidR="00D36CA8" w:rsidRDefault="00D36CA8" w:rsidP="00D36CA8">
      <w:pPr>
        <w:pStyle w:val="ListParagraph"/>
        <w:numPr>
          <w:ilvl w:val="0"/>
          <w:numId w:val="7"/>
        </w:numPr>
        <w:spacing w:after="0"/>
        <w:rPr>
          <w:rFonts w:ascii="Arial" w:hAnsi="Arial"/>
        </w:rPr>
      </w:pPr>
      <w:r>
        <w:rPr>
          <w:rFonts w:ascii="Arial" w:hAnsi="Arial"/>
        </w:rPr>
        <w:t>Increased CO2 in the oceans</w:t>
      </w:r>
    </w:p>
    <w:p w:rsidR="00D36CA8" w:rsidRPr="00D36CA8" w:rsidRDefault="00D36CA8" w:rsidP="00D36CA8">
      <w:pPr>
        <w:pStyle w:val="ListParagraph"/>
        <w:numPr>
          <w:ilvl w:val="0"/>
          <w:numId w:val="7"/>
        </w:numPr>
        <w:spacing w:after="0"/>
        <w:rPr>
          <w:rFonts w:ascii="Arial" w:hAnsi="Arial"/>
        </w:rPr>
      </w:pPr>
      <w:r>
        <w:rPr>
          <w:rFonts w:ascii="Arial" w:hAnsi="Arial"/>
        </w:rPr>
        <w:t>Formation of hydrogen and bicarbonate ions</w:t>
      </w:r>
    </w:p>
    <w:p w:rsidR="00D36CA8" w:rsidRDefault="00D36CA8" w:rsidP="00B51203">
      <w:pPr>
        <w:spacing w:after="0"/>
        <w:rPr>
          <w:rFonts w:ascii="Arial" w:hAnsi="Arial"/>
        </w:rPr>
      </w:pPr>
    </w:p>
    <w:p w:rsidR="00D36CA8" w:rsidRDefault="00D36CA8" w:rsidP="00B51203">
      <w:pPr>
        <w:spacing w:after="0"/>
        <w:rPr>
          <w:rFonts w:ascii="Arial" w:hAnsi="Arial"/>
        </w:rPr>
      </w:pPr>
      <w:r w:rsidRPr="00D36CA8">
        <w:rPr>
          <w:rFonts w:ascii="Arial" w:hAnsi="Arial"/>
          <w:noProof/>
        </w:rPr>
        <w:drawing>
          <wp:inline distT="0" distB="0" distL="0" distR="0">
            <wp:extent cx="4775200" cy="3580846"/>
            <wp:effectExtent l="25400" t="0" r="0" b="0"/>
            <wp:docPr id="9"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5"/>
                    <a:stretch>
                      <a:fillRect/>
                    </a:stretch>
                  </pic:blipFill>
                  <pic:spPr>
                    <a:xfrm>
                      <a:off x="0" y="0"/>
                      <a:ext cx="4775200" cy="3580846"/>
                    </a:xfrm>
                    <a:prstGeom prst="rect">
                      <a:avLst/>
                    </a:prstGeom>
                  </pic:spPr>
                </pic:pic>
              </a:graphicData>
            </a:graphic>
          </wp:inline>
        </w:drawing>
      </w:r>
    </w:p>
    <w:p w:rsidR="00D36CA8" w:rsidRDefault="00D36CA8" w:rsidP="00B51203">
      <w:pPr>
        <w:spacing w:after="0"/>
        <w:rPr>
          <w:rFonts w:ascii="Arial" w:hAnsi="Arial"/>
        </w:rPr>
      </w:pPr>
    </w:p>
    <w:p w:rsidR="00D36CA8" w:rsidRDefault="00D36CA8" w:rsidP="00B51203">
      <w:pPr>
        <w:spacing w:after="0"/>
        <w:rPr>
          <w:rFonts w:ascii="Arial" w:hAnsi="Arial"/>
          <w:b/>
        </w:rPr>
      </w:pPr>
    </w:p>
    <w:p w:rsidR="005C27E9" w:rsidRDefault="005C27E9" w:rsidP="00B51203">
      <w:pPr>
        <w:spacing w:after="0"/>
        <w:rPr>
          <w:rFonts w:ascii="Arial" w:hAnsi="Arial"/>
          <w:b/>
        </w:rPr>
      </w:pPr>
      <w:r>
        <w:rPr>
          <w:rFonts w:ascii="Arial" w:hAnsi="Arial"/>
          <w:b/>
        </w:rPr>
        <w:t>Part 2: Group Work</w:t>
      </w:r>
    </w:p>
    <w:p w:rsidR="000765BD" w:rsidRDefault="000765BD" w:rsidP="00EF21B6">
      <w:pPr>
        <w:pStyle w:val="ListParagraph"/>
        <w:numPr>
          <w:ilvl w:val="0"/>
          <w:numId w:val="14"/>
        </w:numPr>
        <w:spacing w:after="0"/>
        <w:ind w:left="360"/>
        <w:rPr>
          <w:rFonts w:ascii="Arial" w:hAnsi="Arial"/>
        </w:rPr>
      </w:pPr>
      <w:r>
        <w:rPr>
          <w:rFonts w:ascii="Arial" w:hAnsi="Arial"/>
        </w:rPr>
        <w:t>How does temperature of ocean water affect the acidity of the oceans?</w:t>
      </w:r>
    </w:p>
    <w:p w:rsidR="000765BD" w:rsidRPr="00CC1BF8" w:rsidRDefault="000765BD" w:rsidP="00EF21B6">
      <w:pPr>
        <w:spacing w:after="0"/>
        <w:rPr>
          <w:rFonts w:ascii="Arial" w:hAnsi="Arial"/>
        </w:rPr>
      </w:pPr>
    </w:p>
    <w:p w:rsidR="00CC1BF8" w:rsidRDefault="00CC1BF8" w:rsidP="00EF21B6">
      <w:pPr>
        <w:pStyle w:val="ListParagraph"/>
        <w:spacing w:after="0"/>
        <w:ind w:left="360"/>
        <w:rPr>
          <w:rFonts w:ascii="Arial" w:hAnsi="Arial"/>
        </w:rPr>
      </w:pPr>
    </w:p>
    <w:p w:rsidR="000765BD" w:rsidRDefault="000765BD" w:rsidP="00EF21B6">
      <w:pPr>
        <w:pStyle w:val="ListParagraph"/>
        <w:spacing w:after="0"/>
        <w:ind w:left="360"/>
        <w:rPr>
          <w:rFonts w:ascii="Arial" w:hAnsi="Arial"/>
        </w:rPr>
      </w:pPr>
    </w:p>
    <w:p w:rsidR="000765BD" w:rsidRDefault="000765BD" w:rsidP="00EF21B6">
      <w:pPr>
        <w:pStyle w:val="ListParagraph"/>
        <w:spacing w:after="0"/>
        <w:ind w:left="360"/>
        <w:rPr>
          <w:rFonts w:ascii="Arial" w:hAnsi="Arial"/>
        </w:rPr>
      </w:pPr>
    </w:p>
    <w:p w:rsidR="00CC1BF8" w:rsidRDefault="000765BD" w:rsidP="00EF21B6">
      <w:pPr>
        <w:pStyle w:val="ListParagraph"/>
        <w:numPr>
          <w:ilvl w:val="0"/>
          <w:numId w:val="14"/>
        </w:numPr>
        <w:spacing w:after="0"/>
        <w:ind w:left="360"/>
        <w:rPr>
          <w:rFonts w:ascii="Arial" w:hAnsi="Arial"/>
        </w:rPr>
      </w:pPr>
      <w:r>
        <w:rPr>
          <w:rFonts w:ascii="Arial" w:hAnsi="Arial"/>
        </w:rPr>
        <w:t>Imagine the Sun begins to emit more light, resulting in a warming of Earth’s atmosphere. How would</w:t>
      </w:r>
      <w:r w:rsidR="00D36CA8">
        <w:rPr>
          <w:rFonts w:ascii="Arial" w:hAnsi="Arial"/>
        </w:rPr>
        <w:t xml:space="preserve"> ocean acidification</w:t>
      </w:r>
      <w:r>
        <w:rPr>
          <w:rFonts w:ascii="Arial" w:hAnsi="Arial"/>
        </w:rPr>
        <w:t xml:space="preserve"> be affected</w:t>
      </w:r>
      <w:r w:rsidR="00D36CA8">
        <w:rPr>
          <w:rFonts w:ascii="Arial" w:hAnsi="Arial"/>
        </w:rPr>
        <w:t>?</w:t>
      </w:r>
    </w:p>
    <w:p w:rsidR="00CC1BF8" w:rsidRDefault="00CC1BF8" w:rsidP="00EF21B6">
      <w:pPr>
        <w:pStyle w:val="ListParagraph"/>
        <w:tabs>
          <w:tab w:val="left" w:pos="4500"/>
        </w:tabs>
        <w:spacing w:before="40" w:after="0"/>
        <w:ind w:left="360" w:right="-80"/>
        <w:rPr>
          <w:rFonts w:ascii="Arial" w:hAnsi="Arial" w:cs="Arial"/>
          <w:szCs w:val="22"/>
        </w:rPr>
      </w:pPr>
    </w:p>
    <w:p w:rsidR="00CC1BF8" w:rsidRDefault="00CC1BF8" w:rsidP="00EF21B6">
      <w:pPr>
        <w:pStyle w:val="ListParagraph"/>
        <w:tabs>
          <w:tab w:val="left" w:pos="4500"/>
        </w:tabs>
        <w:spacing w:before="40" w:after="0"/>
        <w:ind w:left="360" w:right="-80"/>
        <w:rPr>
          <w:rFonts w:ascii="Arial" w:hAnsi="Arial" w:cs="Arial"/>
          <w:szCs w:val="22"/>
        </w:rPr>
      </w:pPr>
    </w:p>
    <w:p w:rsidR="00CC1BF8" w:rsidRDefault="00CC1BF8" w:rsidP="00EF21B6">
      <w:pPr>
        <w:pStyle w:val="ListParagraph"/>
        <w:tabs>
          <w:tab w:val="left" w:pos="4500"/>
        </w:tabs>
        <w:spacing w:before="40" w:after="0"/>
        <w:ind w:left="360" w:right="-80"/>
        <w:rPr>
          <w:rFonts w:ascii="Arial" w:hAnsi="Arial" w:cs="Arial"/>
          <w:szCs w:val="22"/>
        </w:rPr>
      </w:pPr>
    </w:p>
    <w:p w:rsidR="00CC1BF8" w:rsidRDefault="00CC1BF8" w:rsidP="00EF21B6">
      <w:pPr>
        <w:pStyle w:val="ListParagraph"/>
        <w:tabs>
          <w:tab w:val="left" w:pos="4500"/>
        </w:tabs>
        <w:spacing w:before="40" w:after="0"/>
        <w:ind w:left="360" w:right="-80"/>
        <w:rPr>
          <w:rFonts w:ascii="Arial" w:hAnsi="Arial" w:cs="Arial"/>
          <w:szCs w:val="22"/>
        </w:rPr>
      </w:pPr>
    </w:p>
    <w:p w:rsidR="00CC1BF8" w:rsidRDefault="00CC1BF8" w:rsidP="00EF21B6">
      <w:pPr>
        <w:pStyle w:val="ListParagraph"/>
        <w:numPr>
          <w:ilvl w:val="0"/>
          <w:numId w:val="14"/>
        </w:numPr>
        <w:tabs>
          <w:tab w:val="left" w:pos="4500"/>
        </w:tabs>
        <w:spacing w:before="40" w:after="0"/>
        <w:ind w:left="360" w:right="-80"/>
        <w:rPr>
          <w:rFonts w:ascii="Arial" w:hAnsi="Arial" w:cs="Arial"/>
          <w:szCs w:val="22"/>
        </w:rPr>
      </w:pPr>
      <w:r>
        <w:rPr>
          <w:rFonts w:ascii="Arial" w:hAnsi="Arial" w:cs="Arial"/>
          <w:szCs w:val="22"/>
        </w:rPr>
        <w:t>Explain why increasing carbon dioxide in the atmosphere may lead to increased ocean acidification.</w:t>
      </w:r>
    </w:p>
    <w:p w:rsidR="000765BD" w:rsidRDefault="000765BD" w:rsidP="00CC1BF8">
      <w:pPr>
        <w:pStyle w:val="ListParagraph"/>
        <w:spacing w:after="0"/>
        <w:rPr>
          <w:rFonts w:ascii="Arial" w:hAnsi="Arial"/>
        </w:rPr>
      </w:pPr>
    </w:p>
    <w:p w:rsidR="00D36CA8" w:rsidRPr="000765BD" w:rsidRDefault="00D36CA8" w:rsidP="000765BD">
      <w:pPr>
        <w:spacing w:after="0"/>
        <w:rPr>
          <w:rFonts w:ascii="Arial" w:hAnsi="Arial"/>
        </w:rPr>
      </w:pPr>
    </w:p>
    <w:p w:rsidR="00D36CA8" w:rsidRDefault="00D36CA8" w:rsidP="00D36CA8">
      <w:pPr>
        <w:pStyle w:val="ListParagraph"/>
        <w:spacing w:after="0"/>
        <w:rPr>
          <w:rFonts w:ascii="Arial" w:hAnsi="Arial"/>
        </w:rPr>
      </w:pPr>
    </w:p>
    <w:p w:rsidR="00DA0D60" w:rsidRPr="006E4097" w:rsidRDefault="00F12A70" w:rsidP="00AC53E5">
      <w:pPr>
        <w:spacing w:after="0"/>
        <w:rPr>
          <w:rFonts w:ascii="Arial" w:hAnsi="Arial"/>
        </w:rPr>
      </w:pPr>
      <w:r>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183DCA" w:rsidRPr="00183DCA" w:rsidRDefault="00183DCA" w:rsidP="00183DCA">
      <w:pPr>
        <w:tabs>
          <w:tab w:val="left" w:pos="4500"/>
        </w:tabs>
        <w:spacing w:before="40" w:after="0"/>
        <w:ind w:right="-80"/>
        <w:rPr>
          <w:rFonts w:ascii="Arial" w:hAnsi="Arial" w:cs="Arial"/>
          <w:szCs w:val="22"/>
        </w:rPr>
      </w:pPr>
    </w:p>
    <w:p w:rsidR="00510EE3" w:rsidRDefault="00CC1BF8" w:rsidP="005C27E9">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You own a forest and decide to cut it down to build upscale condos.  How could this effect the acidification of the oceans?</w:t>
      </w:r>
    </w:p>
    <w:p w:rsidR="00510EE3" w:rsidRDefault="00510EE3" w:rsidP="00510EE3">
      <w:pPr>
        <w:pStyle w:val="ListParagraph"/>
        <w:tabs>
          <w:tab w:val="left" w:pos="4500"/>
        </w:tabs>
        <w:spacing w:before="40" w:after="0"/>
        <w:ind w:left="360" w:right="-80"/>
        <w:rPr>
          <w:rFonts w:ascii="Arial" w:hAnsi="Arial" w:cs="Arial"/>
          <w:szCs w:val="22"/>
        </w:rPr>
      </w:pPr>
    </w:p>
    <w:p w:rsidR="00510EE3" w:rsidRDefault="00510EE3" w:rsidP="00510EE3">
      <w:pPr>
        <w:pStyle w:val="ListParagraph"/>
        <w:tabs>
          <w:tab w:val="left" w:pos="4500"/>
        </w:tabs>
        <w:spacing w:before="40" w:after="0"/>
        <w:ind w:left="360" w:right="-80"/>
        <w:rPr>
          <w:rFonts w:ascii="Arial" w:hAnsi="Arial" w:cs="Arial"/>
          <w:szCs w:val="22"/>
        </w:rPr>
      </w:pPr>
    </w:p>
    <w:p w:rsidR="00510EE3" w:rsidRDefault="00510EE3" w:rsidP="00510EE3">
      <w:pPr>
        <w:pStyle w:val="ListParagraph"/>
        <w:tabs>
          <w:tab w:val="left" w:pos="4500"/>
        </w:tabs>
        <w:spacing w:before="40" w:after="0"/>
        <w:ind w:left="360" w:right="-80"/>
        <w:rPr>
          <w:rFonts w:ascii="Arial" w:hAnsi="Arial" w:cs="Arial"/>
          <w:szCs w:val="22"/>
        </w:rPr>
      </w:pPr>
    </w:p>
    <w:p w:rsidR="00510EE3" w:rsidRDefault="00510EE3" w:rsidP="00510EE3">
      <w:pPr>
        <w:pStyle w:val="ListParagraph"/>
        <w:tabs>
          <w:tab w:val="left" w:pos="4500"/>
        </w:tabs>
        <w:spacing w:before="40" w:after="0"/>
        <w:ind w:left="360" w:right="-80"/>
        <w:rPr>
          <w:rFonts w:ascii="Arial" w:hAnsi="Arial" w:cs="Arial"/>
          <w:szCs w:val="22"/>
        </w:rPr>
      </w:pPr>
    </w:p>
    <w:p w:rsidR="00CC1BF8" w:rsidRDefault="00CC1BF8" w:rsidP="00510EE3">
      <w:pPr>
        <w:pStyle w:val="ListParagraph"/>
        <w:tabs>
          <w:tab w:val="left" w:pos="4500"/>
        </w:tabs>
        <w:spacing w:before="40" w:after="0"/>
        <w:ind w:left="360" w:right="-80"/>
        <w:rPr>
          <w:rFonts w:ascii="Arial" w:hAnsi="Arial" w:cs="Arial"/>
          <w:szCs w:val="22"/>
        </w:rPr>
      </w:pPr>
    </w:p>
    <w:p w:rsidR="00510EE3" w:rsidRDefault="00510EE3" w:rsidP="005C27E9">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Extra nutrients are coming into the ocean due to waste from factory farming. The extra nutrients are causing algal blooms.  Algae are known to use up carbon dioxide during growth.  How would an increase in factory farming impact the acidity of the oceans?</w:t>
      </w:r>
    </w:p>
    <w:p w:rsidR="00CC1BF8" w:rsidRPr="00510EE3" w:rsidRDefault="00CC1BF8" w:rsidP="00510EE3">
      <w:pPr>
        <w:tabs>
          <w:tab w:val="left" w:pos="4500"/>
        </w:tabs>
        <w:spacing w:before="40" w:after="0"/>
        <w:ind w:right="-80"/>
        <w:rPr>
          <w:rFonts w:ascii="Arial" w:hAnsi="Arial" w:cs="Arial"/>
          <w:szCs w:val="22"/>
        </w:rPr>
      </w:pPr>
    </w:p>
    <w:p w:rsidR="007C4AFD" w:rsidRPr="00510EE3" w:rsidRDefault="007C4AFD" w:rsidP="00510EE3">
      <w:pPr>
        <w:tabs>
          <w:tab w:val="left" w:pos="4500"/>
        </w:tabs>
        <w:spacing w:before="40" w:after="0"/>
        <w:ind w:right="-80"/>
        <w:rPr>
          <w:rFonts w:ascii="Arial" w:hAnsi="Arial" w:cs="Arial"/>
          <w:szCs w:val="22"/>
        </w:rPr>
      </w:pPr>
    </w:p>
    <w:sectPr w:rsidR="007C4AFD" w:rsidRPr="00510EE3" w:rsidSect="008F40AC">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C1BF8" w:rsidRDefault="00120A93" w:rsidP="008F40AC">
    <w:pPr>
      <w:pStyle w:val="Footer"/>
      <w:framePr w:wrap="around" w:vAnchor="text" w:hAnchor="margin" w:xAlign="center" w:y="1"/>
      <w:rPr>
        <w:rStyle w:val="PageNumber"/>
      </w:rPr>
    </w:pPr>
    <w:r>
      <w:rPr>
        <w:rStyle w:val="PageNumber"/>
      </w:rPr>
      <w:fldChar w:fldCharType="begin"/>
    </w:r>
    <w:r w:rsidR="00CC1BF8">
      <w:rPr>
        <w:rStyle w:val="PageNumber"/>
      </w:rPr>
      <w:instrText xml:space="preserve">PAGE  </w:instrText>
    </w:r>
    <w:r>
      <w:rPr>
        <w:rStyle w:val="PageNumber"/>
      </w:rPr>
      <w:fldChar w:fldCharType="end"/>
    </w:r>
  </w:p>
  <w:p w:rsidR="00CC1BF8" w:rsidRDefault="00CC1BF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C1BF8" w:rsidRPr="00A23016" w:rsidRDefault="00120A93" w:rsidP="008F40AC">
    <w:pPr>
      <w:pStyle w:val="Footer"/>
      <w:framePr w:wrap="around" w:vAnchor="text" w:hAnchor="margin" w:xAlign="center" w:y="1"/>
      <w:rPr>
        <w:rStyle w:val="PageNumber"/>
      </w:rPr>
    </w:pPr>
    <w:r w:rsidRPr="00A23016">
      <w:rPr>
        <w:rStyle w:val="PageNumber"/>
        <w:rFonts w:ascii="Arial" w:hAnsi="Arial"/>
      </w:rPr>
      <w:fldChar w:fldCharType="begin"/>
    </w:r>
    <w:r w:rsidR="00CC1BF8" w:rsidRPr="00A23016">
      <w:rPr>
        <w:rStyle w:val="PageNumber"/>
        <w:rFonts w:ascii="Arial" w:hAnsi="Arial"/>
      </w:rPr>
      <w:instrText xml:space="preserve">PAGE  </w:instrText>
    </w:r>
    <w:r w:rsidRPr="00A23016">
      <w:rPr>
        <w:rStyle w:val="PageNumber"/>
        <w:rFonts w:ascii="Arial" w:hAnsi="Arial"/>
      </w:rPr>
      <w:fldChar w:fldCharType="separate"/>
    </w:r>
    <w:r w:rsidR="00EF21B6">
      <w:rPr>
        <w:rStyle w:val="PageNumber"/>
        <w:rFonts w:ascii="Arial" w:hAnsi="Arial"/>
        <w:noProof/>
      </w:rPr>
      <w:t>3</w:t>
    </w:r>
    <w:r w:rsidRPr="00A23016">
      <w:rPr>
        <w:rStyle w:val="PageNumber"/>
        <w:rFonts w:ascii="Arial" w:hAnsi="Arial"/>
      </w:rPr>
      <w:fldChar w:fldCharType="end"/>
    </w:r>
  </w:p>
  <w:p w:rsidR="00CC1BF8" w:rsidRDefault="00CC1BF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C1BF8" w:rsidRPr="008F6BBB" w:rsidRDefault="00CC1BF8">
    <w:pPr>
      <w:pStyle w:val="Header"/>
      <w:rPr>
        <w:rFonts w:ascii="Arial" w:hAnsi="Arial"/>
      </w:rPr>
    </w:pPr>
    <w:r w:rsidRPr="008F6BBB">
      <w:rPr>
        <w:rFonts w:ascii="Arial" w:hAnsi="Arial"/>
      </w:rPr>
      <w:t>ISP203A – Global Change</w:t>
    </w:r>
  </w:p>
  <w:p w:rsidR="00CC1BF8" w:rsidRPr="008F6BBB" w:rsidRDefault="00CC1BF8">
    <w:pPr>
      <w:pStyle w:val="Header"/>
      <w:rPr>
        <w:rFonts w:ascii="Arial" w:hAnsi="Arial"/>
      </w:rPr>
    </w:pPr>
    <w:r>
      <w:rPr>
        <w:rFonts w:ascii="Arial" w:hAnsi="Arial"/>
      </w:rPr>
      <w:t>Chemical Equilibrium &amp; Ocean Acidification</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C290A5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563190D"/>
    <w:multiLevelType w:val="hybridMultilevel"/>
    <w:tmpl w:val="47CCE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BC6C46"/>
    <w:multiLevelType w:val="hybridMultilevel"/>
    <w:tmpl w:val="1838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287D78"/>
    <w:multiLevelType w:val="hybridMultilevel"/>
    <w:tmpl w:val="7506D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6F7A84"/>
    <w:multiLevelType w:val="hybridMultilevel"/>
    <w:tmpl w:val="C7DA6C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76989"/>
    <w:multiLevelType w:val="hybridMultilevel"/>
    <w:tmpl w:val="DB607C96"/>
    <w:lvl w:ilvl="0" w:tplc="950C70E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25158F"/>
    <w:multiLevelType w:val="hybridMultilevel"/>
    <w:tmpl w:val="6394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216024"/>
    <w:multiLevelType w:val="multilevel"/>
    <w:tmpl w:val="C7DA6CA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E474A8C"/>
    <w:multiLevelType w:val="hybridMultilevel"/>
    <w:tmpl w:val="58EA7F7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12"/>
  </w:num>
  <w:num w:numId="5">
    <w:abstractNumId w:val="1"/>
  </w:num>
  <w:num w:numId="6">
    <w:abstractNumId w:val="2"/>
  </w:num>
  <w:num w:numId="7">
    <w:abstractNumId w:val="5"/>
  </w:num>
  <w:num w:numId="8">
    <w:abstractNumId w:val="7"/>
  </w:num>
  <w:num w:numId="9">
    <w:abstractNumId w:val="3"/>
  </w:num>
  <w:num w:numId="10">
    <w:abstractNumId w:val="4"/>
  </w:num>
  <w:num w:numId="11">
    <w:abstractNumId w:val="9"/>
  </w:num>
  <w:num w:numId="12">
    <w:abstractNumId w:val="6"/>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5517D"/>
    <w:rsid w:val="000765BD"/>
    <w:rsid w:val="000A66C2"/>
    <w:rsid w:val="000C0A08"/>
    <w:rsid w:val="00120A93"/>
    <w:rsid w:val="00183DCA"/>
    <w:rsid w:val="00187110"/>
    <w:rsid w:val="001E67A9"/>
    <w:rsid w:val="002A20B3"/>
    <w:rsid w:val="002A7585"/>
    <w:rsid w:val="002F2716"/>
    <w:rsid w:val="00332E1F"/>
    <w:rsid w:val="00341C23"/>
    <w:rsid w:val="003D5972"/>
    <w:rsid w:val="00464F1F"/>
    <w:rsid w:val="00510EE3"/>
    <w:rsid w:val="005438FD"/>
    <w:rsid w:val="00565D81"/>
    <w:rsid w:val="005C27E9"/>
    <w:rsid w:val="006209F5"/>
    <w:rsid w:val="00663239"/>
    <w:rsid w:val="006E4097"/>
    <w:rsid w:val="007043E1"/>
    <w:rsid w:val="00712429"/>
    <w:rsid w:val="007361ED"/>
    <w:rsid w:val="007C4AFD"/>
    <w:rsid w:val="007F546B"/>
    <w:rsid w:val="00805F56"/>
    <w:rsid w:val="00875552"/>
    <w:rsid w:val="008F40AC"/>
    <w:rsid w:val="008F6BBB"/>
    <w:rsid w:val="009562ED"/>
    <w:rsid w:val="009F1B32"/>
    <w:rsid w:val="00A036F7"/>
    <w:rsid w:val="00A23016"/>
    <w:rsid w:val="00A27427"/>
    <w:rsid w:val="00AC53E5"/>
    <w:rsid w:val="00B3428A"/>
    <w:rsid w:val="00B51203"/>
    <w:rsid w:val="00BB301E"/>
    <w:rsid w:val="00BD1F9B"/>
    <w:rsid w:val="00BF4906"/>
    <w:rsid w:val="00CC1BF8"/>
    <w:rsid w:val="00D1003D"/>
    <w:rsid w:val="00D36CA8"/>
    <w:rsid w:val="00DA0D60"/>
    <w:rsid w:val="00E17312"/>
    <w:rsid w:val="00E7112C"/>
    <w:rsid w:val="00EF21B6"/>
    <w:rsid w:val="00F00542"/>
    <w:rsid w:val="00F12A70"/>
    <w:rsid w:val="00F37708"/>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divs>
    <w:div w:id="1548031417">
      <w:bodyDiv w:val="1"/>
      <w:marLeft w:val="0"/>
      <w:marRight w:val="0"/>
      <w:marTop w:val="0"/>
      <w:marBottom w:val="0"/>
      <w:divBdr>
        <w:top w:val="none" w:sz="0" w:space="0" w:color="auto"/>
        <w:left w:val="none" w:sz="0" w:space="0" w:color="auto"/>
        <w:bottom w:val="none" w:sz="0" w:space="0" w:color="auto"/>
        <w:right w:val="none" w:sz="0" w:space="0" w:color="auto"/>
      </w:divBdr>
      <w:divsChild>
        <w:div w:id="1669942123">
          <w:marLeft w:val="547"/>
          <w:marRight w:val="0"/>
          <w:marTop w:val="0"/>
          <w:marBottom w:val="0"/>
          <w:divBdr>
            <w:top w:val="none" w:sz="0" w:space="0" w:color="auto"/>
            <w:left w:val="none" w:sz="0" w:space="0" w:color="auto"/>
            <w:bottom w:val="none" w:sz="0" w:space="0" w:color="auto"/>
            <w:right w:val="none" w:sz="0" w:space="0" w:color="auto"/>
          </w:divBdr>
        </w:div>
      </w:divsChild>
    </w:div>
    <w:div w:id="2028094143">
      <w:bodyDiv w:val="1"/>
      <w:marLeft w:val="0"/>
      <w:marRight w:val="0"/>
      <w:marTop w:val="0"/>
      <w:marBottom w:val="0"/>
      <w:divBdr>
        <w:top w:val="none" w:sz="0" w:space="0" w:color="auto"/>
        <w:left w:val="none" w:sz="0" w:space="0" w:color="auto"/>
        <w:bottom w:val="none" w:sz="0" w:space="0" w:color="auto"/>
        <w:right w:val="none" w:sz="0" w:space="0" w:color="auto"/>
      </w:divBdr>
      <w:divsChild>
        <w:div w:id="27950986">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263</Words>
  <Characters>1504</Characters>
  <Application>Microsoft Word 12.1.0</Application>
  <DocSecurity>0</DocSecurity>
  <Lines>12</Lines>
  <Paragraphs>3</Paragraphs>
  <ScaleCrop>false</ScaleCrop>
  <Company>Michigan State University</Company>
  <LinksUpToDate>false</LinksUpToDate>
  <CharactersWithSpaces>1847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2011-01-04T03:35:00Z</dcterms:created>
  <dcterms:modified xsi:type="dcterms:W3CDTF">2011-01-04T03:35:00Z</dcterms:modified>
</cp:coreProperties>
</file>